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36"/>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78426E" w:rsidRPr="007B4B0B" w:rsidRDefault="0078426E" w:rsidP="00FB7CCE">
      <w:pPr>
        <w:pStyle w:val="100"/>
        <w:spacing w:before="0" w:after="0" w:line="240" w:lineRule="auto"/>
      </w:pPr>
      <w:r w:rsidRPr="007B4B0B">
        <w:t xml:space="preserve">Типовое приложение № </w:t>
      </w:r>
      <w:r w:rsidR="007E746E" w:rsidRPr="007B4B0B">
        <w:t>4</w:t>
      </w:r>
      <w:r w:rsidR="000624CA" w:rsidRPr="007B4B0B">
        <w:t>9</w:t>
      </w:r>
      <w:r w:rsidRPr="007B4B0B">
        <w:t xml:space="preserve">. Форма заключения о готовности </w:t>
      </w:r>
      <w:r w:rsidR="00FD0BD2" w:rsidRPr="007B4B0B">
        <w:t>объекта</w:t>
      </w:r>
      <w:r w:rsidRPr="007B4B0B">
        <w:t xml:space="preserve"> к вводу в эксплуатацию</w:t>
      </w:r>
      <w:bookmarkEnd w:id="0"/>
    </w:p>
    <w:p w:rsidR="0078426E" w:rsidRPr="007B4B0B" w:rsidRDefault="0078426E" w:rsidP="00FB7CCE"/>
    <w:p w:rsidR="00C90D43" w:rsidRPr="007B4B0B" w:rsidRDefault="00C90D43" w:rsidP="000940A7">
      <w:pPr>
        <w:jc w:val="center"/>
        <w:rPr>
          <w:sz w:val="26"/>
          <w:szCs w:val="26"/>
        </w:rPr>
      </w:pPr>
      <w:r w:rsidRPr="007B4B0B">
        <w:rPr>
          <w:sz w:val="26"/>
          <w:szCs w:val="26"/>
        </w:rPr>
        <w:t xml:space="preserve">ЗАКЛЮЧЕНИЕ О ГОТОВНОСТИ </w:t>
      </w:r>
      <w:r w:rsidR="00FD0BD2" w:rsidRPr="007B4B0B">
        <w:rPr>
          <w:sz w:val="26"/>
          <w:szCs w:val="26"/>
        </w:rPr>
        <w:t>ОБЪЕКТА</w:t>
      </w:r>
      <w:r w:rsidRPr="007B4B0B">
        <w:rPr>
          <w:sz w:val="26"/>
          <w:szCs w:val="26"/>
        </w:rPr>
        <w:t xml:space="preserve"> К ВВОДУ В ЭКСПЛУАТАЦИЮ</w:t>
      </w:r>
    </w:p>
    <w:p w:rsidR="000940A7" w:rsidRPr="007B4B0B" w:rsidRDefault="000940A7" w:rsidP="000940A7">
      <w:pPr>
        <w:pStyle w:val="29"/>
        <w:shd w:val="clear" w:color="auto" w:fill="auto"/>
      </w:pPr>
    </w:p>
    <w:p w:rsidR="00C90D43" w:rsidRPr="007B4B0B" w:rsidRDefault="000940A7" w:rsidP="000940A7">
      <w:pPr>
        <w:pStyle w:val="29"/>
        <w:shd w:val="clear" w:color="auto" w:fill="auto"/>
      </w:pPr>
      <w:r w:rsidRPr="007B4B0B">
        <w:rPr>
          <w:u w:val="single"/>
        </w:rPr>
        <w:tab/>
      </w:r>
      <w:r w:rsidRPr="007B4B0B">
        <w:rPr>
          <w:u w:val="single"/>
        </w:rPr>
        <w:tab/>
      </w:r>
      <w:r w:rsidRPr="007B4B0B">
        <w:rPr>
          <w:u w:val="single"/>
        </w:rPr>
        <w:tab/>
      </w:r>
      <w:r w:rsidRPr="007B4B0B">
        <w:rPr>
          <w:u w:val="single"/>
        </w:rPr>
        <w:tab/>
      </w:r>
      <w:r w:rsidRPr="007B4B0B">
        <w:rPr>
          <w:u w:val="single"/>
        </w:rPr>
        <w:tab/>
        <w:t xml:space="preserve"> </w:t>
      </w:r>
      <w:r w:rsidRPr="007B4B0B">
        <w:t xml:space="preserve"> </w:t>
      </w:r>
      <w:r w:rsidRPr="007B4B0B">
        <w:tab/>
      </w:r>
      <w:r w:rsidRPr="007B4B0B">
        <w:tab/>
        <w:t>«</w:t>
      </w:r>
      <w:r w:rsidRPr="007B4B0B">
        <w:rPr>
          <w:u w:val="single"/>
        </w:rPr>
        <w:tab/>
      </w:r>
      <w:r w:rsidRPr="007B4B0B">
        <w:t>»</w:t>
      </w:r>
      <w:r w:rsidR="00C90D43" w:rsidRPr="007B4B0B">
        <w:t xml:space="preserve"> </w:t>
      </w:r>
      <w:r w:rsidRPr="007B4B0B">
        <w:rPr>
          <w:u w:val="single"/>
        </w:rPr>
        <w:tab/>
      </w:r>
      <w:r w:rsidRPr="007B4B0B">
        <w:rPr>
          <w:u w:val="single"/>
        </w:rPr>
        <w:tab/>
      </w:r>
      <w:r w:rsidR="00C90D43" w:rsidRPr="007B4B0B">
        <w:t>20</w:t>
      </w:r>
      <w:r w:rsidRPr="007B4B0B">
        <w:rPr>
          <w:u w:val="single"/>
        </w:rPr>
        <w:tab/>
      </w:r>
      <w:r w:rsidR="00C90D43" w:rsidRPr="007B4B0B">
        <w:t>г.</w:t>
      </w:r>
    </w:p>
    <w:p w:rsidR="00C90D43" w:rsidRPr="007B4B0B" w:rsidRDefault="00C90D43" w:rsidP="000940A7">
      <w:pPr>
        <w:pStyle w:val="29"/>
        <w:shd w:val="clear" w:color="auto" w:fill="auto"/>
        <w:ind w:firstLine="851"/>
        <w:rPr>
          <w:i/>
          <w:sz w:val="20"/>
          <w:szCs w:val="20"/>
        </w:rPr>
      </w:pPr>
      <w:r w:rsidRPr="007B4B0B">
        <w:rPr>
          <w:i/>
          <w:sz w:val="20"/>
          <w:szCs w:val="20"/>
        </w:rPr>
        <w:t xml:space="preserve">(место составления) </w:t>
      </w:r>
    </w:p>
    <w:p w:rsidR="00C90D43" w:rsidRPr="007B4B0B" w:rsidRDefault="00C90D43" w:rsidP="00FB7CCE">
      <w:pPr>
        <w:pStyle w:val="29"/>
        <w:shd w:val="clear" w:color="auto" w:fill="auto"/>
        <w:ind w:right="-2"/>
      </w:pPr>
      <w:bookmarkStart w:id="1" w:name="_GoBack"/>
      <w:bookmarkEnd w:id="1"/>
    </w:p>
    <w:p w:rsidR="000940A7" w:rsidRPr="007B4B0B" w:rsidRDefault="00C90D43" w:rsidP="000940A7">
      <w:pPr>
        <w:pStyle w:val="29"/>
        <w:shd w:val="clear" w:color="auto" w:fill="auto"/>
        <w:ind w:right="-2"/>
        <w:jc w:val="both"/>
        <w:rPr>
          <w:u w:val="single"/>
        </w:rPr>
      </w:pPr>
      <w:r w:rsidRPr="007B4B0B">
        <w:rPr>
          <w:sz w:val="24"/>
        </w:rPr>
        <w:t xml:space="preserve">Настоящее ЗАКЛЮЧЕНИЕ выдано </w:t>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p>
    <w:p w:rsidR="00C90D43" w:rsidRPr="007B4B0B" w:rsidRDefault="00C90D43" w:rsidP="000940A7">
      <w:pPr>
        <w:pStyle w:val="29"/>
        <w:shd w:val="clear" w:color="auto" w:fill="auto"/>
        <w:ind w:right="-2"/>
        <w:jc w:val="center"/>
        <w:rPr>
          <w:i/>
          <w:sz w:val="20"/>
          <w:szCs w:val="20"/>
        </w:rPr>
      </w:pPr>
      <w:r w:rsidRPr="007B4B0B">
        <w:rPr>
          <w:i/>
          <w:sz w:val="20"/>
          <w:szCs w:val="20"/>
        </w:rPr>
        <w:t>(наименование подрядной организации,</w:t>
      </w:r>
      <w:r w:rsidR="000940A7" w:rsidRPr="007B4B0B">
        <w:rPr>
          <w:i/>
          <w:sz w:val="20"/>
          <w:szCs w:val="20"/>
        </w:rPr>
        <w:t xml:space="preserve"> </w:t>
      </w:r>
      <w:r w:rsidRPr="007B4B0B">
        <w:rPr>
          <w:i/>
          <w:sz w:val="20"/>
          <w:szCs w:val="20"/>
        </w:rPr>
        <w:t>номер и дата выдачи свидетельства о государственной регистрации, ОГРН, ИНН, почтовые реквизиты, телефон/факс - для юридических лиц;</w:t>
      </w:r>
      <w:r w:rsidR="000940A7" w:rsidRPr="007B4B0B">
        <w:rPr>
          <w:i/>
          <w:sz w:val="20"/>
          <w:szCs w:val="20"/>
        </w:rPr>
        <w:t xml:space="preserve"> </w:t>
      </w:r>
      <w:r w:rsidRPr="007B4B0B">
        <w:rPr>
          <w:i/>
          <w:sz w:val="20"/>
          <w:szCs w:val="20"/>
        </w:rPr>
        <w:t>фамилия, имя, отчество, паспортные данные,</w:t>
      </w:r>
      <w:r w:rsidR="000940A7" w:rsidRPr="007B4B0B">
        <w:rPr>
          <w:i/>
          <w:sz w:val="20"/>
          <w:szCs w:val="20"/>
        </w:rPr>
        <w:t xml:space="preserve"> </w:t>
      </w:r>
      <w:r w:rsidRPr="007B4B0B">
        <w:rPr>
          <w:i/>
          <w:sz w:val="20"/>
          <w:szCs w:val="20"/>
        </w:rPr>
        <w:t>место проживания, телефон/факс - для физических лиц)</w:t>
      </w:r>
    </w:p>
    <w:p w:rsidR="000940A7" w:rsidRPr="007B4B0B" w:rsidRDefault="000940A7" w:rsidP="000940A7">
      <w:pPr>
        <w:pStyle w:val="29"/>
        <w:shd w:val="clear" w:color="auto" w:fill="auto"/>
        <w:ind w:right="-2"/>
        <w:jc w:val="center"/>
      </w:pPr>
    </w:p>
    <w:p w:rsidR="00C90D43" w:rsidRPr="007B4B0B" w:rsidRDefault="00C90D43" w:rsidP="000940A7">
      <w:pPr>
        <w:pStyle w:val="29"/>
        <w:shd w:val="clear" w:color="auto" w:fill="auto"/>
        <w:jc w:val="both"/>
      </w:pPr>
      <w:r w:rsidRPr="007B4B0B">
        <w:rPr>
          <w:sz w:val="24"/>
        </w:rPr>
        <w:t>и подтверждает, что</w:t>
      </w:r>
      <w:r w:rsidR="000940A7" w:rsidRPr="007B4B0B">
        <w:t xml:space="preserve"> </w:t>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t>км</w:t>
      </w:r>
      <w:r w:rsidR="000940A7" w:rsidRPr="007B4B0B">
        <w:rPr>
          <w:u w:val="single"/>
        </w:rPr>
        <w:tab/>
        <w:t>- км</w:t>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p>
    <w:p w:rsidR="00C90D43" w:rsidRPr="007B4B0B" w:rsidRDefault="00C90D43" w:rsidP="000940A7">
      <w:pPr>
        <w:pStyle w:val="29"/>
        <w:shd w:val="clear" w:color="auto" w:fill="auto"/>
        <w:ind w:left="2977" w:right="60"/>
        <w:jc w:val="both"/>
        <w:rPr>
          <w:sz w:val="20"/>
          <w:szCs w:val="20"/>
        </w:rPr>
      </w:pPr>
      <w:r w:rsidRPr="007B4B0B">
        <w:rPr>
          <w:i/>
          <w:sz w:val="20"/>
          <w:szCs w:val="20"/>
        </w:rPr>
        <w:t xml:space="preserve">(наименование </w:t>
      </w:r>
      <w:r w:rsidR="00FD0BD2" w:rsidRPr="007B4B0B">
        <w:rPr>
          <w:i/>
          <w:sz w:val="20"/>
          <w:szCs w:val="20"/>
        </w:rPr>
        <w:t>объекта</w:t>
      </w:r>
      <w:r w:rsidRPr="007B4B0B">
        <w:rPr>
          <w:i/>
          <w:sz w:val="20"/>
          <w:szCs w:val="20"/>
        </w:rPr>
        <w:t>,</w:t>
      </w:r>
      <w:r w:rsidR="000940A7" w:rsidRPr="007B4B0B">
        <w:rPr>
          <w:i/>
          <w:sz w:val="20"/>
          <w:szCs w:val="20"/>
        </w:rPr>
        <w:t xml:space="preserve"> </w:t>
      </w:r>
      <w:r w:rsidRPr="007B4B0B">
        <w:rPr>
          <w:i/>
          <w:sz w:val="20"/>
          <w:szCs w:val="20"/>
        </w:rPr>
        <w:t xml:space="preserve">основные характеристики </w:t>
      </w:r>
      <w:r w:rsidR="00FD0BD2" w:rsidRPr="007B4B0B">
        <w:rPr>
          <w:i/>
          <w:sz w:val="20"/>
          <w:szCs w:val="20"/>
        </w:rPr>
        <w:t>объекта</w:t>
      </w:r>
      <w:r w:rsidRPr="007B4B0B">
        <w:rPr>
          <w:i/>
          <w:sz w:val="20"/>
          <w:szCs w:val="20"/>
        </w:rPr>
        <w:t>)</w:t>
      </w:r>
    </w:p>
    <w:p w:rsidR="000940A7" w:rsidRPr="007B4B0B" w:rsidRDefault="00C90D43" w:rsidP="000940A7">
      <w:pPr>
        <w:pStyle w:val="29"/>
        <w:shd w:val="clear" w:color="auto" w:fill="auto"/>
        <w:ind w:right="-2"/>
        <w:jc w:val="both"/>
      </w:pPr>
      <w:r w:rsidRPr="007B4B0B">
        <w:rPr>
          <w:sz w:val="24"/>
        </w:rPr>
        <w:t>Начало строительства</w:t>
      </w:r>
      <w:r w:rsidRPr="007B4B0B">
        <w:t xml:space="preserve"> </w:t>
      </w:r>
      <w:r w:rsidR="00F6218C" w:rsidRPr="007B4B0B">
        <w:tab/>
      </w:r>
      <w:r w:rsidR="00F6218C" w:rsidRPr="007B4B0B">
        <w:tab/>
      </w:r>
      <w:r w:rsidR="00F6218C" w:rsidRPr="007B4B0B">
        <w:tab/>
      </w:r>
      <w:r w:rsidR="00F6218C" w:rsidRPr="007B4B0B">
        <w:tab/>
      </w:r>
      <w:r w:rsidR="00F6218C" w:rsidRPr="007B4B0B">
        <w:tab/>
      </w:r>
      <w:r w:rsidR="000940A7" w:rsidRPr="007B4B0B">
        <w:tab/>
      </w:r>
      <w:r w:rsidR="000940A7" w:rsidRPr="007B4B0B">
        <w:rPr>
          <w:u w:val="single"/>
        </w:rPr>
        <w:tab/>
      </w:r>
      <w:r w:rsidR="000940A7" w:rsidRPr="007B4B0B">
        <w:rPr>
          <w:u w:val="single"/>
        </w:rPr>
        <w:tab/>
      </w:r>
      <w:r w:rsidR="000940A7" w:rsidRPr="007B4B0B">
        <w:rPr>
          <w:u w:val="single"/>
        </w:rPr>
        <w:tab/>
      </w:r>
      <w:r w:rsidR="000940A7" w:rsidRPr="007B4B0B">
        <w:rPr>
          <w:u w:val="single"/>
        </w:rPr>
        <w:tab/>
      </w:r>
    </w:p>
    <w:p w:rsidR="00C90D43" w:rsidRPr="007B4B0B" w:rsidRDefault="00C90D43" w:rsidP="000940A7">
      <w:pPr>
        <w:pStyle w:val="29"/>
        <w:shd w:val="clear" w:color="auto" w:fill="auto"/>
        <w:ind w:firstLine="6946"/>
        <w:jc w:val="both"/>
        <w:rPr>
          <w:i/>
          <w:sz w:val="20"/>
          <w:szCs w:val="20"/>
        </w:rPr>
      </w:pPr>
      <w:r w:rsidRPr="007B4B0B">
        <w:rPr>
          <w:i/>
          <w:sz w:val="20"/>
          <w:szCs w:val="20"/>
        </w:rPr>
        <w:t>(дата начала работ)</w:t>
      </w:r>
    </w:p>
    <w:p w:rsidR="000940A7" w:rsidRPr="007B4B0B" w:rsidRDefault="000940A7" w:rsidP="000940A7">
      <w:pPr>
        <w:pStyle w:val="29"/>
        <w:shd w:val="clear" w:color="auto" w:fill="auto"/>
        <w:ind w:right="-2"/>
        <w:jc w:val="both"/>
      </w:pPr>
      <w:r w:rsidRPr="007B4B0B">
        <w:rPr>
          <w:sz w:val="24"/>
        </w:rPr>
        <w:t>Окончание строительства</w:t>
      </w:r>
      <w:r w:rsidRPr="007B4B0B">
        <w:t xml:space="preserve"> </w:t>
      </w:r>
      <w:r w:rsidRPr="007B4B0B">
        <w:tab/>
      </w:r>
      <w:r w:rsidRPr="007B4B0B">
        <w:tab/>
      </w:r>
      <w:r w:rsidRPr="007B4B0B">
        <w:tab/>
      </w:r>
      <w:r w:rsidRPr="007B4B0B">
        <w:tab/>
      </w:r>
      <w:r w:rsidRPr="007B4B0B">
        <w:tab/>
      </w:r>
      <w:r w:rsidRPr="007B4B0B">
        <w:tab/>
      </w:r>
      <w:r w:rsidRPr="007B4B0B">
        <w:rPr>
          <w:u w:val="single"/>
        </w:rPr>
        <w:tab/>
      </w:r>
      <w:r w:rsidRPr="007B4B0B">
        <w:rPr>
          <w:u w:val="single"/>
        </w:rPr>
        <w:tab/>
      </w:r>
      <w:r w:rsidRPr="007B4B0B">
        <w:rPr>
          <w:u w:val="single"/>
        </w:rPr>
        <w:tab/>
      </w:r>
      <w:r w:rsidRPr="007B4B0B">
        <w:rPr>
          <w:u w:val="single"/>
        </w:rPr>
        <w:tab/>
      </w:r>
    </w:p>
    <w:p w:rsidR="000940A7" w:rsidRPr="007B4B0B" w:rsidRDefault="000940A7" w:rsidP="000940A7">
      <w:pPr>
        <w:pStyle w:val="29"/>
        <w:shd w:val="clear" w:color="auto" w:fill="auto"/>
        <w:ind w:firstLine="6804"/>
        <w:jc w:val="both"/>
        <w:rPr>
          <w:i/>
          <w:sz w:val="20"/>
          <w:szCs w:val="20"/>
        </w:rPr>
      </w:pPr>
      <w:r w:rsidRPr="007B4B0B">
        <w:rPr>
          <w:i/>
          <w:sz w:val="20"/>
          <w:szCs w:val="20"/>
        </w:rPr>
        <w:t>(дата окончания работ)</w:t>
      </w:r>
    </w:p>
    <w:p w:rsidR="00C90D43" w:rsidRPr="007B4B0B" w:rsidRDefault="00C90D43" w:rsidP="000940A7">
      <w:pPr>
        <w:pStyle w:val="29"/>
        <w:shd w:val="clear" w:color="auto" w:fill="auto"/>
        <w:jc w:val="both"/>
      </w:pPr>
    </w:p>
    <w:p w:rsidR="00C90D43" w:rsidRPr="007B4B0B" w:rsidRDefault="00C90D43" w:rsidP="000940A7">
      <w:pPr>
        <w:pStyle w:val="29"/>
        <w:shd w:val="clear" w:color="auto" w:fill="auto"/>
        <w:jc w:val="both"/>
        <w:rPr>
          <w:sz w:val="26"/>
          <w:szCs w:val="26"/>
        </w:rPr>
      </w:pPr>
      <w:r w:rsidRPr="007B4B0B">
        <w:rPr>
          <w:rStyle w:val="2f3"/>
          <w:sz w:val="26"/>
          <w:szCs w:val="26"/>
        </w:rPr>
        <w:t xml:space="preserve">ГОТОВ К ВВОДУ В ЭКСПЛУАТАЦИЮ И СООТВЕТСТВУЕТ </w:t>
      </w:r>
      <w:r w:rsidRPr="007B4B0B">
        <w:rPr>
          <w:sz w:val="26"/>
          <w:szCs w:val="26"/>
        </w:rPr>
        <w:t>требованиям ПРОЕКТА, ДЕЙСТВУЮЩИМ НОРМАТИВНО-ТЕХНИЧЕСКИМ ДОКУМЕНТАМ, ЗАКАЗЧИКА</w:t>
      </w:r>
      <w:r w:rsidR="000940A7" w:rsidRPr="007B4B0B">
        <w:rPr>
          <w:sz w:val="26"/>
          <w:szCs w:val="26"/>
        </w:rPr>
        <w:t xml:space="preserve"> </w:t>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r w:rsidR="000940A7" w:rsidRPr="007B4B0B">
        <w:rPr>
          <w:sz w:val="26"/>
          <w:szCs w:val="26"/>
          <w:u w:val="single"/>
        </w:rPr>
        <w:tab/>
      </w:r>
    </w:p>
    <w:p w:rsidR="00C90D43" w:rsidRPr="007B4B0B" w:rsidRDefault="00C90D43" w:rsidP="000940A7">
      <w:pPr>
        <w:pStyle w:val="29"/>
        <w:shd w:val="clear" w:color="auto" w:fill="auto"/>
        <w:ind w:right="60"/>
        <w:jc w:val="center"/>
        <w:rPr>
          <w:i/>
          <w:sz w:val="20"/>
          <w:szCs w:val="20"/>
        </w:rPr>
      </w:pPr>
      <w:r w:rsidRPr="007B4B0B">
        <w:rPr>
          <w:i/>
          <w:sz w:val="20"/>
          <w:szCs w:val="20"/>
        </w:rPr>
        <w:t>(указываются наименование, статьи (пункты) технического регламента (норм и правил), иных нормативных правовых актов, проектной документации)</w:t>
      </w:r>
    </w:p>
    <w:p w:rsidR="000940A7" w:rsidRPr="007B4B0B" w:rsidRDefault="000940A7" w:rsidP="000940A7">
      <w:pPr>
        <w:pStyle w:val="29"/>
        <w:shd w:val="clear" w:color="auto" w:fill="auto"/>
        <w:jc w:val="both"/>
      </w:pPr>
    </w:p>
    <w:p w:rsidR="00F6218C" w:rsidRPr="007B4B0B" w:rsidRDefault="00C90D43" w:rsidP="000940A7">
      <w:pPr>
        <w:pStyle w:val="29"/>
        <w:shd w:val="clear" w:color="auto" w:fill="auto"/>
        <w:jc w:val="both"/>
      </w:pPr>
      <w:r w:rsidRPr="007B4B0B">
        <w:t>Основанием для выдачи настоящего ЗАКЛЮЧЕНИЯ являются</w:t>
      </w:r>
      <w:r w:rsidR="00F6218C" w:rsidRPr="007B4B0B">
        <w:t xml:space="preserve">: </w:t>
      </w:r>
      <w:r w:rsidR="000940A7" w:rsidRPr="007B4B0B">
        <w:rPr>
          <w:u w:val="single"/>
        </w:rPr>
        <w:tab/>
      </w:r>
      <w:r w:rsidR="000940A7" w:rsidRPr="007B4B0B">
        <w:rPr>
          <w:u w:val="single"/>
        </w:rPr>
        <w:tab/>
      </w:r>
      <w:r w:rsidR="000940A7" w:rsidRPr="007B4B0B">
        <w:rPr>
          <w:u w:val="single"/>
        </w:rPr>
        <w:tab/>
      </w:r>
      <w:r w:rsidR="000940A7" w:rsidRPr="007B4B0B">
        <w:rPr>
          <w:u w:val="single"/>
        </w:rPr>
        <w:tab/>
      </w:r>
      <w:r w:rsidR="000940A7" w:rsidRPr="007B4B0B">
        <w:rPr>
          <w:u w:val="single"/>
        </w:rPr>
        <w:tab/>
      </w:r>
    </w:p>
    <w:p w:rsidR="00C90D43" w:rsidRPr="007B4B0B" w:rsidRDefault="00C90D43" w:rsidP="000940A7">
      <w:pPr>
        <w:pStyle w:val="29"/>
        <w:shd w:val="clear" w:color="auto" w:fill="auto"/>
        <w:ind w:left="4956" w:firstLine="431"/>
        <w:jc w:val="both"/>
        <w:rPr>
          <w:i/>
          <w:sz w:val="20"/>
          <w:szCs w:val="20"/>
        </w:rPr>
      </w:pPr>
      <w:r w:rsidRPr="007B4B0B">
        <w:rPr>
          <w:i/>
          <w:sz w:val="20"/>
          <w:szCs w:val="20"/>
        </w:rPr>
        <w:t>(дата акта об устранении недостатков)</w:t>
      </w:r>
    </w:p>
    <w:p w:rsidR="00F6218C" w:rsidRPr="007B4B0B" w:rsidRDefault="00F6218C" w:rsidP="000940A7">
      <w:pPr>
        <w:pStyle w:val="29"/>
        <w:shd w:val="clear" w:color="auto" w:fill="auto"/>
        <w:ind w:left="4956"/>
        <w:jc w:val="both"/>
      </w:pPr>
    </w:p>
    <w:p w:rsidR="000940A7" w:rsidRPr="007B4B0B" w:rsidRDefault="000940A7" w:rsidP="000940A7">
      <w:pPr>
        <w:pStyle w:val="29"/>
        <w:shd w:val="clear" w:color="auto" w:fill="auto"/>
        <w:jc w:val="both"/>
        <w:rPr>
          <w:sz w:val="26"/>
          <w:szCs w:val="26"/>
        </w:rPr>
      </w:pP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r w:rsidRPr="007B4B0B">
        <w:rPr>
          <w:sz w:val="26"/>
          <w:szCs w:val="26"/>
          <w:u w:val="single"/>
        </w:rPr>
        <w:tab/>
      </w:r>
    </w:p>
    <w:p w:rsidR="00F6218C" w:rsidRPr="007B4B0B" w:rsidRDefault="00C90D43" w:rsidP="000940A7">
      <w:pPr>
        <w:pStyle w:val="29"/>
        <w:shd w:val="clear" w:color="auto" w:fill="auto"/>
        <w:ind w:left="200"/>
        <w:jc w:val="both"/>
        <w:rPr>
          <w:i/>
          <w:sz w:val="20"/>
        </w:rPr>
      </w:pPr>
      <w:r w:rsidRPr="007B4B0B">
        <w:rPr>
          <w:i/>
          <w:sz w:val="20"/>
        </w:rPr>
        <w:t>подпись лица,</w:t>
      </w:r>
      <w:r w:rsidR="000940A7" w:rsidRPr="007B4B0B">
        <w:rPr>
          <w:i/>
          <w:sz w:val="20"/>
        </w:rPr>
        <w:t xml:space="preserve"> </w:t>
      </w:r>
      <w:r w:rsidRPr="007B4B0B">
        <w:rPr>
          <w:i/>
          <w:sz w:val="20"/>
        </w:rPr>
        <w:t>осуществляющего</w:t>
      </w:r>
      <w:r w:rsidR="00F6218C" w:rsidRPr="007B4B0B">
        <w:rPr>
          <w:i/>
          <w:sz w:val="20"/>
        </w:rPr>
        <w:t xml:space="preserve"> </w:t>
      </w:r>
    </w:p>
    <w:p w:rsidR="00C90D43" w:rsidRPr="007B4B0B" w:rsidRDefault="00C90D43" w:rsidP="000940A7">
      <w:pPr>
        <w:pStyle w:val="29"/>
        <w:shd w:val="clear" w:color="auto" w:fill="auto"/>
        <w:ind w:left="200"/>
        <w:jc w:val="both"/>
        <w:rPr>
          <w:i/>
        </w:rPr>
      </w:pPr>
      <w:r w:rsidRPr="007B4B0B">
        <w:rPr>
          <w:i/>
          <w:sz w:val="20"/>
        </w:rPr>
        <w:t>строи</w:t>
      </w:r>
      <w:r w:rsidR="000940A7" w:rsidRPr="007B4B0B">
        <w:rPr>
          <w:i/>
          <w:sz w:val="20"/>
        </w:rPr>
        <w:t>тельство (подрядной организации)</w:t>
      </w:r>
      <w:r w:rsidR="000940A7" w:rsidRPr="007B4B0B">
        <w:rPr>
          <w:i/>
          <w:sz w:val="20"/>
        </w:rPr>
        <w:tab/>
      </w:r>
      <w:r w:rsidR="000940A7" w:rsidRPr="007B4B0B">
        <w:rPr>
          <w:i/>
          <w:sz w:val="20"/>
        </w:rPr>
        <w:tab/>
        <w:t>расшифровка подписи</w:t>
      </w:r>
      <w:r w:rsidR="000940A7" w:rsidRPr="007B4B0B">
        <w:rPr>
          <w:i/>
          <w:sz w:val="20"/>
        </w:rPr>
        <w:tab/>
      </w:r>
      <w:r w:rsidR="000940A7" w:rsidRPr="007B4B0B">
        <w:rPr>
          <w:i/>
          <w:sz w:val="20"/>
        </w:rPr>
        <w:tab/>
        <w:t>должность</w:t>
      </w:r>
    </w:p>
    <w:sectPr w:rsidR="00C90D43" w:rsidRPr="007B4B0B" w:rsidSect="007F74A4">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0FB" w:rsidRDefault="00B450FB" w:rsidP="00520FE2">
      <w:r>
        <w:separator/>
      </w:r>
    </w:p>
  </w:endnote>
  <w:endnote w:type="continuationSeparator" w:id="0">
    <w:p w:rsidR="00B450FB" w:rsidRDefault="00B450FB"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0FB" w:rsidRDefault="00B450FB" w:rsidP="00520FE2">
      <w:r>
        <w:separator/>
      </w:r>
    </w:p>
  </w:footnote>
  <w:footnote w:type="continuationSeparator" w:id="0">
    <w:p w:rsidR="00B450FB" w:rsidRDefault="00B450FB"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7F74A4"/>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50FB"/>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EBBED"/>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18E48-1706-4B39-9EFA-9E737B5F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2025-11-24T14:16:00Z</dcterms:created>
  <dcterms:modified xsi:type="dcterms:W3CDTF">2025-11-24T14:16:00Z</dcterms:modified>
</cp:coreProperties>
</file>